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44D" w:rsidRPr="00F83AC4" w:rsidRDefault="005C344D" w:rsidP="005C344D">
      <w:pPr>
        <w:jc w:val="center"/>
        <w:rPr>
          <w:sz w:val="26"/>
          <w:szCs w:val="26"/>
        </w:rPr>
      </w:pPr>
      <w:r w:rsidRPr="00F83AC4">
        <w:rPr>
          <w:noProof/>
          <w:sz w:val="26"/>
          <w:szCs w:val="26"/>
          <w:lang w:eastAsia="uk-UA"/>
        </w:rPr>
        <w:drawing>
          <wp:inline distT="0" distB="0" distL="0" distR="0" wp14:anchorId="607BB805" wp14:editId="054F7794">
            <wp:extent cx="433075" cy="603256"/>
            <wp:effectExtent l="0" t="0" r="508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C344D" w:rsidRPr="005C344D" w:rsidRDefault="005C344D" w:rsidP="005C344D">
      <w:pPr>
        <w:spacing w:line="412" w:lineRule="exact"/>
        <w:jc w:val="center"/>
        <w:rPr>
          <w:sz w:val="24"/>
          <w:szCs w:val="36"/>
        </w:rPr>
      </w:pPr>
    </w:p>
    <w:p w:rsidR="005C344D" w:rsidRPr="00F83AC4" w:rsidRDefault="005C344D" w:rsidP="005C344D">
      <w:pPr>
        <w:spacing w:line="412" w:lineRule="exact"/>
        <w:jc w:val="center"/>
        <w:rPr>
          <w:sz w:val="36"/>
          <w:szCs w:val="36"/>
        </w:rPr>
      </w:pPr>
      <w:r w:rsidRPr="00F83AC4">
        <w:rPr>
          <w:sz w:val="36"/>
          <w:szCs w:val="36"/>
        </w:rPr>
        <w:t>ДОНЕЦЬКА ОБЛАСНА ПРОКУРАТУРА</w:t>
      </w:r>
    </w:p>
    <w:p w:rsidR="005C344D" w:rsidRPr="005C344D" w:rsidRDefault="005C344D" w:rsidP="005C344D">
      <w:pPr>
        <w:spacing w:line="229" w:lineRule="exact"/>
        <w:ind w:left="-426" w:right="640" w:hanging="284"/>
        <w:jc w:val="center"/>
        <w:rPr>
          <w:sz w:val="22"/>
        </w:rPr>
      </w:pPr>
    </w:p>
    <w:p w:rsidR="005C344D" w:rsidRPr="00F83AC4" w:rsidRDefault="005C344D" w:rsidP="005C344D">
      <w:pPr>
        <w:jc w:val="center"/>
        <w:rPr>
          <w:b/>
          <w:sz w:val="32"/>
          <w:szCs w:val="28"/>
        </w:rPr>
      </w:pPr>
      <w:r w:rsidRPr="00F83AC4">
        <w:rPr>
          <w:b/>
          <w:sz w:val="32"/>
          <w:szCs w:val="32"/>
        </w:rPr>
        <w:t>Н А К А З</w:t>
      </w:r>
    </w:p>
    <w:p w:rsidR="009477A8" w:rsidRPr="00952211" w:rsidRDefault="009477A8" w:rsidP="009477A8">
      <w:pPr>
        <w:widowControl w:val="0"/>
        <w:suppressAutoHyphens/>
        <w:spacing w:line="100" w:lineRule="atLeast"/>
        <w:ind w:right="-30"/>
        <w:rPr>
          <w:rFonts w:eastAsia="SimSun" w:cs="Times New Roman"/>
          <w:b/>
          <w:kern w:val="2"/>
          <w:szCs w:val="28"/>
          <w:lang w:eastAsia="zh-CN" w:bidi="hi-IN"/>
        </w:rPr>
      </w:pPr>
    </w:p>
    <w:p w:rsidR="009477A8" w:rsidRPr="005C344D" w:rsidRDefault="009477A8" w:rsidP="005C344D">
      <w:pPr>
        <w:widowControl w:val="0"/>
        <w:suppressAutoHyphens/>
        <w:ind w:right="-1"/>
        <w:rPr>
          <w:rFonts w:eastAsia="SimSun" w:cs="Times New Roman"/>
          <w:b/>
          <w:kern w:val="2"/>
          <w:szCs w:val="28"/>
          <w:lang w:eastAsia="zh-CN" w:bidi="hi-IN"/>
        </w:rPr>
      </w:pPr>
      <w:r w:rsidRPr="005C344D">
        <w:rPr>
          <w:rFonts w:eastAsia="SimSun" w:cs="Times New Roman"/>
          <w:b/>
          <w:kern w:val="2"/>
          <w:szCs w:val="28"/>
          <w:lang w:eastAsia="zh-CN" w:bidi="hi-IN"/>
        </w:rPr>
        <w:t xml:space="preserve">«__» </w:t>
      </w:r>
      <w:r w:rsidR="001913AB" w:rsidRPr="005C344D">
        <w:rPr>
          <w:rFonts w:eastAsia="SimSun" w:cs="Times New Roman"/>
          <w:b/>
          <w:kern w:val="2"/>
          <w:szCs w:val="28"/>
          <w:lang w:eastAsia="zh-CN" w:bidi="hi-IN"/>
        </w:rPr>
        <w:t>червня</w:t>
      </w:r>
      <w:r w:rsidRPr="005C344D">
        <w:rPr>
          <w:rFonts w:eastAsia="SimSun" w:cs="Times New Roman"/>
          <w:b/>
          <w:kern w:val="2"/>
          <w:szCs w:val="28"/>
          <w:lang w:eastAsia="zh-CN" w:bidi="hi-IN"/>
        </w:rPr>
        <w:t xml:space="preserve"> 2024 року</w:t>
      </w:r>
      <w:r w:rsidRPr="005C344D">
        <w:rPr>
          <w:rFonts w:eastAsia="SimSun" w:cs="Times New Roman"/>
          <w:b/>
          <w:kern w:val="2"/>
          <w:szCs w:val="28"/>
          <w:lang w:eastAsia="zh-CN" w:bidi="hi-IN"/>
        </w:rPr>
        <w:tab/>
      </w:r>
      <w:r w:rsidRPr="005C344D">
        <w:rPr>
          <w:rFonts w:eastAsia="SimSun" w:cs="Times New Roman"/>
          <w:b/>
          <w:kern w:val="2"/>
          <w:szCs w:val="28"/>
          <w:lang w:eastAsia="zh-CN" w:bidi="hi-IN"/>
        </w:rPr>
        <w:tab/>
        <w:t xml:space="preserve">   </w:t>
      </w:r>
      <w:r w:rsidRPr="001C6FCB">
        <w:rPr>
          <w:rFonts w:eastAsia="SimSun" w:cs="Times New Roman"/>
          <w:b/>
          <w:kern w:val="2"/>
          <w:szCs w:val="28"/>
          <w:lang w:val="ru-RU" w:eastAsia="zh-CN" w:bidi="hi-IN"/>
        </w:rPr>
        <w:t xml:space="preserve"> </w:t>
      </w:r>
      <w:r w:rsidRPr="005C344D">
        <w:rPr>
          <w:rFonts w:eastAsia="SimSun" w:cs="Times New Roman"/>
          <w:b/>
          <w:kern w:val="2"/>
          <w:szCs w:val="28"/>
          <w:lang w:eastAsia="zh-CN" w:bidi="hi-IN"/>
        </w:rPr>
        <w:t xml:space="preserve">  </w:t>
      </w:r>
      <w:r w:rsidRPr="001C6FCB">
        <w:rPr>
          <w:rFonts w:eastAsia="SimSun" w:cs="Times New Roman"/>
          <w:b/>
          <w:kern w:val="2"/>
          <w:szCs w:val="28"/>
          <w:lang w:val="ru-RU" w:eastAsia="zh-CN" w:bidi="hi-IN"/>
        </w:rPr>
        <w:t xml:space="preserve"> </w:t>
      </w:r>
      <w:r w:rsidRPr="005C344D">
        <w:rPr>
          <w:rFonts w:eastAsia="SimSun" w:cs="Times New Roman"/>
          <w:b/>
          <w:kern w:val="2"/>
          <w:szCs w:val="28"/>
          <w:lang w:eastAsia="zh-CN" w:bidi="hi-IN"/>
        </w:rPr>
        <w:t xml:space="preserve">  м. Дніпро </w:t>
      </w:r>
      <w:r w:rsidRPr="005C344D">
        <w:rPr>
          <w:rFonts w:eastAsia="SimSun" w:cs="Times New Roman"/>
          <w:b/>
          <w:kern w:val="2"/>
          <w:szCs w:val="28"/>
          <w:lang w:eastAsia="zh-CN" w:bidi="hi-IN"/>
        </w:rPr>
        <w:tab/>
      </w:r>
      <w:r w:rsidRPr="005C344D">
        <w:rPr>
          <w:rFonts w:eastAsia="SimSun" w:cs="Times New Roman"/>
          <w:b/>
          <w:kern w:val="2"/>
          <w:szCs w:val="28"/>
          <w:lang w:eastAsia="zh-CN" w:bidi="hi-IN"/>
        </w:rPr>
        <w:tab/>
      </w:r>
      <w:r w:rsidRPr="005C344D">
        <w:rPr>
          <w:rFonts w:eastAsia="SimSun" w:cs="Times New Roman"/>
          <w:b/>
          <w:kern w:val="2"/>
          <w:szCs w:val="28"/>
          <w:lang w:eastAsia="zh-CN" w:bidi="hi-IN"/>
        </w:rPr>
        <w:tab/>
      </w:r>
      <w:r w:rsidRPr="005C344D">
        <w:rPr>
          <w:rFonts w:eastAsia="SimSun" w:cs="Times New Roman"/>
          <w:b/>
          <w:kern w:val="2"/>
          <w:szCs w:val="28"/>
          <w:lang w:eastAsia="zh-CN" w:bidi="hi-IN"/>
        </w:rPr>
        <w:tab/>
        <w:t xml:space="preserve">              №___</w:t>
      </w:r>
    </w:p>
    <w:p w:rsidR="009477A8" w:rsidRPr="008657E6" w:rsidRDefault="009477A8" w:rsidP="005C344D">
      <w:pPr>
        <w:widowControl w:val="0"/>
        <w:suppressAutoHyphens/>
        <w:ind w:right="4393"/>
        <w:rPr>
          <w:rFonts w:eastAsia="SimSun" w:cs="Times New Roman"/>
          <w:kern w:val="2"/>
          <w:szCs w:val="28"/>
          <w:lang w:eastAsia="zh-CN" w:bidi="hi-IN"/>
        </w:rPr>
      </w:pPr>
    </w:p>
    <w:p w:rsidR="008657E6" w:rsidRPr="008657E6" w:rsidRDefault="008657E6" w:rsidP="005C344D">
      <w:pPr>
        <w:widowControl w:val="0"/>
        <w:suppressAutoHyphens/>
        <w:ind w:right="4393"/>
        <w:rPr>
          <w:rFonts w:eastAsia="SimSun" w:cs="Times New Roman"/>
          <w:kern w:val="2"/>
          <w:szCs w:val="28"/>
          <w:lang w:eastAsia="zh-CN" w:bidi="hi-IN"/>
        </w:rPr>
      </w:pPr>
    </w:p>
    <w:p w:rsidR="001C6FCB" w:rsidRDefault="009477A8" w:rsidP="005C344D">
      <w:pPr>
        <w:widowControl w:val="0"/>
        <w:suppressAutoHyphens/>
        <w:ind w:right="4393"/>
        <w:rPr>
          <w:rFonts w:eastAsia="SimSun" w:cs="Times New Roman"/>
          <w:b/>
          <w:kern w:val="2"/>
          <w:szCs w:val="28"/>
          <w:lang w:eastAsia="zh-CN" w:bidi="hi-IN"/>
        </w:rPr>
      </w:pPr>
      <w:r w:rsidRPr="005C344D">
        <w:rPr>
          <w:rFonts w:eastAsia="SimSun" w:cs="Times New Roman"/>
          <w:b/>
          <w:kern w:val="2"/>
          <w:szCs w:val="28"/>
          <w:lang w:eastAsia="zh-CN" w:bidi="hi-IN"/>
        </w:rPr>
        <w:t>Про </w:t>
      </w:r>
      <w:r w:rsidR="001C6FCB">
        <w:rPr>
          <w:rFonts w:eastAsia="SimSun" w:cs="Times New Roman"/>
          <w:b/>
          <w:kern w:val="2"/>
          <w:szCs w:val="28"/>
          <w:lang w:eastAsia="zh-CN" w:bidi="hi-IN"/>
        </w:rPr>
        <w:t>затвердження Положення</w:t>
      </w:r>
    </w:p>
    <w:p w:rsidR="008657E6" w:rsidRDefault="008657E6" w:rsidP="008657E6">
      <w:pPr>
        <w:rPr>
          <w:b/>
        </w:rPr>
      </w:pPr>
      <w:r w:rsidRPr="00A03683">
        <w:rPr>
          <w:b/>
          <w:bCs/>
        </w:rPr>
        <w:t xml:space="preserve">про відділ нагляду за додержанням </w:t>
      </w:r>
      <w:r w:rsidRPr="00A03683">
        <w:rPr>
          <w:b/>
        </w:rPr>
        <w:t>законів</w:t>
      </w:r>
    </w:p>
    <w:p w:rsidR="008657E6" w:rsidRDefault="008657E6" w:rsidP="008657E6">
      <w:pPr>
        <w:rPr>
          <w:b/>
        </w:rPr>
      </w:pPr>
      <w:r w:rsidRPr="00A03683">
        <w:rPr>
          <w:b/>
        </w:rPr>
        <w:t>органами,</w:t>
      </w:r>
      <w:r>
        <w:rPr>
          <w:b/>
        </w:rPr>
        <w:t xml:space="preserve"> </w:t>
      </w:r>
      <w:r w:rsidRPr="00A03683">
        <w:rPr>
          <w:b/>
        </w:rPr>
        <w:t>які ведуть борот</w:t>
      </w:r>
      <w:r>
        <w:rPr>
          <w:b/>
        </w:rPr>
        <w:t>ьбу</w:t>
      </w:r>
    </w:p>
    <w:p w:rsidR="008657E6" w:rsidRPr="00A03683" w:rsidRDefault="008657E6" w:rsidP="008657E6">
      <w:pPr>
        <w:rPr>
          <w:b/>
        </w:rPr>
      </w:pPr>
      <w:r w:rsidRPr="00A03683">
        <w:rPr>
          <w:b/>
        </w:rPr>
        <w:t>з організованою злочинністю,</w:t>
      </w:r>
    </w:p>
    <w:p w:rsidR="008657E6" w:rsidRDefault="008657E6" w:rsidP="008657E6">
      <w:pPr>
        <w:widowControl w:val="0"/>
        <w:suppressAutoHyphens/>
        <w:ind w:right="4393"/>
        <w:rPr>
          <w:rFonts w:eastAsia="SimSun" w:cs="Times New Roman"/>
          <w:b/>
          <w:kern w:val="2"/>
          <w:szCs w:val="28"/>
          <w:lang w:eastAsia="zh-CN" w:bidi="hi-IN"/>
        </w:rPr>
      </w:pPr>
      <w:r w:rsidRPr="00A03683">
        <w:rPr>
          <w:b/>
        </w:rPr>
        <w:t>Донецької обласної прокуратури</w:t>
      </w:r>
    </w:p>
    <w:p w:rsidR="009477A8" w:rsidRPr="005C344D" w:rsidRDefault="009477A8" w:rsidP="005C344D">
      <w:pPr>
        <w:widowControl w:val="0"/>
        <w:suppressAutoHyphens/>
        <w:ind w:right="-30" w:firstLine="851"/>
        <w:rPr>
          <w:rFonts w:eastAsia="SimSun" w:cs="Times New Roman"/>
          <w:b/>
          <w:bCs/>
          <w:kern w:val="2"/>
          <w:szCs w:val="28"/>
          <w:lang w:eastAsia="zh-CN" w:bidi="hi-IN"/>
        </w:rPr>
      </w:pPr>
    </w:p>
    <w:p w:rsidR="009477A8" w:rsidRPr="005C344D" w:rsidRDefault="008657E6" w:rsidP="008657E6">
      <w:pPr>
        <w:widowControl w:val="0"/>
        <w:suppressAutoHyphens/>
        <w:ind w:right="-1" w:firstLine="567"/>
        <w:rPr>
          <w:rFonts w:eastAsia="SimSun" w:cs="Times New Roman"/>
          <w:kern w:val="2"/>
          <w:szCs w:val="28"/>
          <w:lang w:eastAsia="zh-CN" w:bidi="hi-IN"/>
        </w:rPr>
      </w:pPr>
      <w:bookmarkStart w:id="0" w:name="_Hlk39140525"/>
      <w:r>
        <w:rPr>
          <w:rFonts w:eastAsia="SimSun" w:cs="Times New Roman"/>
          <w:kern w:val="2"/>
          <w:szCs w:val="28"/>
          <w:lang w:eastAsia="zh-CN" w:bidi="hi-IN"/>
        </w:rPr>
        <w:t>З метою належного та ефективного здійснення функцій, покладених на відділ нагляду за додержанням законів органами, які ведуть боротьбу з організованою злочинністю, Донецької обласної прокуратури, з урахуванням вимог пункту 6.2 наказу Генерального</w:t>
      </w:r>
      <w:r w:rsidR="00E55DFD">
        <w:rPr>
          <w:rFonts w:eastAsia="SimSun" w:cs="Times New Roman"/>
          <w:kern w:val="2"/>
          <w:szCs w:val="28"/>
          <w:lang w:eastAsia="zh-CN" w:bidi="hi-IN"/>
        </w:rPr>
        <w:t xml:space="preserve"> прокурора від 07.08.2020 № 365</w:t>
      </w:r>
      <w:r w:rsidR="00E55DFD">
        <w:rPr>
          <w:rFonts w:eastAsia="SimSun" w:cs="Times New Roman"/>
          <w:kern w:val="2"/>
          <w:szCs w:val="28"/>
          <w:lang w:eastAsia="zh-CN" w:bidi="hi-IN"/>
        </w:rPr>
        <w:br/>
      </w:r>
      <w:r>
        <w:rPr>
          <w:rFonts w:eastAsia="SimSun" w:cs="Times New Roman"/>
          <w:kern w:val="2"/>
          <w:szCs w:val="28"/>
          <w:lang w:eastAsia="zh-CN" w:bidi="hi-IN"/>
        </w:rPr>
        <w:t>«Про загальні засади організації роботи в органах прокуратури України</w:t>
      </w:r>
      <w:r w:rsidR="00E55DFD">
        <w:rPr>
          <w:rFonts w:eastAsia="SimSun" w:cs="Times New Roman"/>
          <w:kern w:val="2"/>
          <w:szCs w:val="28"/>
          <w:lang w:eastAsia="zh-CN" w:bidi="hi-IN"/>
        </w:rPr>
        <w:t>»</w:t>
      </w:r>
      <w:r w:rsidR="00E55DFD">
        <w:rPr>
          <w:rFonts w:eastAsia="SimSun" w:cs="Times New Roman"/>
          <w:kern w:val="2"/>
          <w:szCs w:val="28"/>
          <w:lang w:eastAsia="zh-CN" w:bidi="hi-IN"/>
        </w:rPr>
        <w:br/>
      </w:r>
      <w:r w:rsidR="008D5F7A">
        <w:rPr>
          <w:rFonts w:eastAsia="SimSun" w:cs="Times New Roman"/>
          <w:kern w:val="2"/>
          <w:szCs w:val="28"/>
          <w:lang w:eastAsia="zh-CN" w:bidi="hi-IN"/>
        </w:rPr>
        <w:t>(</w:t>
      </w:r>
      <w:r>
        <w:rPr>
          <w:rFonts w:eastAsia="SimSun" w:cs="Times New Roman"/>
          <w:kern w:val="2"/>
          <w:szCs w:val="28"/>
          <w:lang w:eastAsia="zh-CN" w:bidi="hi-IN"/>
        </w:rPr>
        <w:t>з</w:t>
      </w:r>
      <w:r w:rsidR="008D5F7A">
        <w:rPr>
          <w:rFonts w:eastAsia="SimSun" w:cs="Times New Roman"/>
          <w:kern w:val="2"/>
          <w:szCs w:val="28"/>
          <w:lang w:eastAsia="zh-CN" w:bidi="hi-IN"/>
        </w:rPr>
        <w:t>і</w:t>
      </w:r>
      <w:bookmarkStart w:id="1" w:name="_GoBack"/>
      <w:bookmarkEnd w:id="1"/>
      <w:r>
        <w:rPr>
          <w:rFonts w:eastAsia="SimSun" w:cs="Times New Roman"/>
          <w:kern w:val="2"/>
          <w:szCs w:val="28"/>
          <w:lang w:eastAsia="zh-CN" w:bidi="hi-IN"/>
        </w:rPr>
        <w:t xml:space="preserve"> змінами), </w:t>
      </w:r>
      <w:bookmarkEnd w:id="0"/>
      <w:r w:rsidR="009477A8" w:rsidRPr="005C344D">
        <w:rPr>
          <w:rFonts w:eastAsia="SimSun" w:cs="Times New Roman"/>
          <w:kern w:val="2"/>
          <w:szCs w:val="28"/>
          <w:lang w:eastAsia="zh-CN" w:bidi="hi-IN"/>
        </w:rPr>
        <w:t>керуючись статтями 11, 17</w:t>
      </w:r>
      <w:r>
        <w:rPr>
          <w:rFonts w:eastAsia="SimSun" w:cs="Times New Roman"/>
          <w:kern w:val="2"/>
          <w:szCs w:val="28"/>
          <w:lang w:eastAsia="zh-CN" w:bidi="hi-IN"/>
        </w:rPr>
        <w:t xml:space="preserve"> </w:t>
      </w:r>
      <w:r w:rsidR="009477A8" w:rsidRPr="005C344D">
        <w:rPr>
          <w:rFonts w:eastAsia="SimSun" w:cs="Times New Roman"/>
          <w:kern w:val="2"/>
          <w:szCs w:val="28"/>
          <w:lang w:eastAsia="zh-CN" w:bidi="hi-IN"/>
        </w:rPr>
        <w:t>Закону України «Про прокуратуру»,</w:t>
      </w:r>
    </w:p>
    <w:p w:rsidR="009477A8" w:rsidRPr="005C344D" w:rsidRDefault="009477A8" w:rsidP="005C344D">
      <w:pPr>
        <w:widowControl w:val="0"/>
        <w:suppressAutoHyphens/>
        <w:ind w:right="-284" w:firstLine="567"/>
        <w:rPr>
          <w:rFonts w:eastAsia="SimSun" w:cs="Times New Roman"/>
          <w:kern w:val="2"/>
          <w:szCs w:val="28"/>
          <w:lang w:eastAsia="zh-CN" w:bidi="hi-IN"/>
        </w:rPr>
      </w:pPr>
    </w:p>
    <w:p w:rsidR="009477A8" w:rsidRDefault="009477A8" w:rsidP="008657E6">
      <w:pPr>
        <w:widowControl w:val="0"/>
        <w:suppressAutoHyphens/>
        <w:ind w:right="-284"/>
        <w:rPr>
          <w:rFonts w:eastAsia="SimSun" w:cs="Times New Roman"/>
          <w:b/>
          <w:kern w:val="2"/>
          <w:szCs w:val="28"/>
          <w:lang w:eastAsia="zh-CN" w:bidi="hi-IN"/>
        </w:rPr>
      </w:pPr>
      <w:r w:rsidRPr="005C344D">
        <w:rPr>
          <w:rFonts w:eastAsia="SimSun" w:cs="Times New Roman"/>
          <w:b/>
          <w:kern w:val="2"/>
          <w:szCs w:val="28"/>
          <w:lang w:eastAsia="zh-CN" w:bidi="hi-IN"/>
        </w:rPr>
        <w:t>Н А К А З У Ю</w:t>
      </w:r>
      <w:r w:rsidRPr="005C344D">
        <w:rPr>
          <w:rFonts w:eastAsia="SimSun" w:cs="Times New Roman"/>
          <w:kern w:val="2"/>
          <w:szCs w:val="28"/>
          <w:lang w:val="en-US" w:eastAsia="zh-CN" w:bidi="hi-IN"/>
        </w:rPr>
        <w:t> </w:t>
      </w:r>
      <w:r w:rsidRPr="005C344D">
        <w:rPr>
          <w:rFonts w:eastAsia="SimSun" w:cs="Times New Roman"/>
          <w:b/>
          <w:kern w:val="2"/>
          <w:szCs w:val="28"/>
          <w:lang w:eastAsia="zh-CN" w:bidi="hi-IN"/>
        </w:rPr>
        <w:t>:</w:t>
      </w:r>
    </w:p>
    <w:p w:rsidR="005C344D" w:rsidRPr="005C344D" w:rsidRDefault="005C344D" w:rsidP="005C344D">
      <w:pPr>
        <w:widowControl w:val="0"/>
        <w:suppressAutoHyphens/>
        <w:ind w:right="-284" w:firstLine="567"/>
        <w:rPr>
          <w:rFonts w:eastAsia="SimSun" w:cs="Times New Roman"/>
          <w:b/>
          <w:kern w:val="2"/>
          <w:szCs w:val="28"/>
          <w:lang w:eastAsia="zh-CN" w:bidi="hi-IN"/>
        </w:rPr>
      </w:pPr>
    </w:p>
    <w:p w:rsidR="009477A8" w:rsidRPr="005C344D" w:rsidRDefault="009477A8" w:rsidP="005C344D">
      <w:pPr>
        <w:pStyle w:val="a5"/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zh-CN" w:bidi="hi-IN"/>
        </w:rPr>
      </w:pPr>
      <w:r w:rsidRPr="005C344D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zh-CN" w:bidi="hi-IN"/>
        </w:rPr>
        <w:t>1.</w:t>
      </w:r>
      <w:r w:rsidRPr="005C344D">
        <w:rPr>
          <w:rFonts w:ascii="Times New Roman" w:eastAsia="SimSun" w:hAnsi="Times New Roman" w:cs="Times New Roman"/>
          <w:bCs/>
          <w:kern w:val="2"/>
          <w:sz w:val="28"/>
          <w:szCs w:val="28"/>
          <w:lang w:val="uk-UA" w:eastAsia="zh-CN" w:bidi="hi-IN"/>
        </w:rPr>
        <w:t> </w:t>
      </w:r>
      <w:r w:rsidR="008657E6">
        <w:rPr>
          <w:rFonts w:ascii="Times New Roman" w:eastAsia="SimSun" w:hAnsi="Times New Roman" w:cs="Times New Roman"/>
          <w:bCs/>
          <w:kern w:val="2"/>
          <w:sz w:val="28"/>
          <w:szCs w:val="28"/>
          <w:lang w:val="uk-UA" w:eastAsia="zh-CN" w:bidi="hi-IN"/>
        </w:rPr>
        <w:t xml:space="preserve">Затвердити Положення про </w:t>
      </w:r>
      <w:r w:rsidR="008657E6" w:rsidRPr="008657E6">
        <w:rPr>
          <w:rFonts w:ascii="Times New Roman" w:eastAsia="SimSun" w:hAnsi="Times New Roman" w:cs="Times New Roman"/>
          <w:bCs/>
          <w:kern w:val="2"/>
          <w:sz w:val="28"/>
          <w:szCs w:val="28"/>
          <w:lang w:val="uk-UA" w:eastAsia="zh-CN" w:bidi="hi-IN"/>
        </w:rPr>
        <w:t>відділ нагляду за додержанням законів органами, які ведуть боротьбу з організованою злочинністю, Донецької обласної прокуратури,</w:t>
      </w:r>
      <w:r w:rsidR="008657E6">
        <w:rPr>
          <w:rFonts w:ascii="Times New Roman" w:eastAsia="SimSun" w:hAnsi="Times New Roman" w:cs="Times New Roman"/>
          <w:bCs/>
          <w:kern w:val="2"/>
          <w:sz w:val="28"/>
          <w:szCs w:val="28"/>
          <w:lang w:val="uk-UA" w:eastAsia="zh-CN" w:bidi="hi-IN"/>
        </w:rPr>
        <w:t xml:space="preserve"> що додається (далі – Положення).</w:t>
      </w:r>
    </w:p>
    <w:p w:rsidR="008657E6" w:rsidRDefault="009477A8" w:rsidP="000C4943">
      <w:pPr>
        <w:spacing w:before="240"/>
        <w:ind w:right="-1" w:firstLine="567"/>
        <w:rPr>
          <w:rFonts w:eastAsia="SimSun" w:cs="Times New Roman"/>
          <w:bCs/>
          <w:kern w:val="2"/>
          <w:szCs w:val="28"/>
          <w:lang w:eastAsia="zh-CN" w:bidi="hi-IN"/>
        </w:rPr>
      </w:pPr>
      <w:r w:rsidRPr="005C344D">
        <w:rPr>
          <w:rFonts w:eastAsia="SimSun" w:cs="Times New Roman"/>
          <w:b/>
          <w:kern w:val="2"/>
          <w:szCs w:val="28"/>
          <w:lang w:eastAsia="zh-CN" w:bidi="hi-IN"/>
        </w:rPr>
        <w:t>2.</w:t>
      </w:r>
      <w:r w:rsidRPr="005C344D">
        <w:rPr>
          <w:rFonts w:eastAsia="SimSun" w:cs="Times New Roman"/>
          <w:bCs/>
          <w:kern w:val="2"/>
          <w:szCs w:val="28"/>
          <w:lang w:eastAsia="zh-CN" w:bidi="hi-IN"/>
        </w:rPr>
        <w:t> </w:t>
      </w:r>
      <w:r w:rsidR="008657E6">
        <w:rPr>
          <w:rFonts w:eastAsia="SimSun" w:cs="Times New Roman"/>
          <w:bCs/>
          <w:kern w:val="2"/>
          <w:szCs w:val="28"/>
          <w:lang w:eastAsia="zh-CN" w:bidi="hi-IN"/>
        </w:rPr>
        <w:t xml:space="preserve">З наказом та Положенням ознайомити працівників </w:t>
      </w:r>
      <w:r w:rsidR="008657E6" w:rsidRPr="008657E6">
        <w:rPr>
          <w:rFonts w:eastAsia="SimSun" w:cs="Times New Roman"/>
          <w:bCs/>
          <w:kern w:val="2"/>
          <w:szCs w:val="28"/>
          <w:lang w:eastAsia="zh-CN" w:bidi="hi-IN"/>
        </w:rPr>
        <w:t>відділ</w:t>
      </w:r>
      <w:r w:rsidR="008657E6">
        <w:rPr>
          <w:rFonts w:eastAsia="SimSun" w:cs="Times New Roman"/>
          <w:bCs/>
          <w:kern w:val="2"/>
          <w:szCs w:val="28"/>
          <w:lang w:eastAsia="zh-CN" w:bidi="hi-IN"/>
        </w:rPr>
        <w:t>у</w:t>
      </w:r>
      <w:r w:rsidR="008657E6" w:rsidRPr="008657E6">
        <w:rPr>
          <w:rFonts w:eastAsia="SimSun" w:cs="Times New Roman"/>
          <w:bCs/>
          <w:kern w:val="2"/>
          <w:szCs w:val="28"/>
          <w:lang w:eastAsia="zh-CN" w:bidi="hi-IN"/>
        </w:rPr>
        <w:t xml:space="preserve"> нагляду за додержанням законів органами, які ведуть боротьбу з організованою злочинністю</w:t>
      </w:r>
      <w:r w:rsidR="008657E6">
        <w:rPr>
          <w:rFonts w:eastAsia="SimSun" w:cs="Times New Roman"/>
          <w:bCs/>
          <w:kern w:val="2"/>
          <w:szCs w:val="28"/>
          <w:lang w:eastAsia="zh-CN" w:bidi="hi-IN"/>
        </w:rPr>
        <w:t>, Донецької обласної прокуратури.</w:t>
      </w:r>
    </w:p>
    <w:p w:rsidR="009477A8" w:rsidRPr="005C344D" w:rsidRDefault="009477A8" w:rsidP="005C344D">
      <w:pPr>
        <w:widowControl w:val="0"/>
        <w:suppressAutoHyphens/>
        <w:ind w:right="-284" w:firstLine="851"/>
        <w:rPr>
          <w:rFonts w:eastAsia="SimSun" w:cs="Times New Roman"/>
          <w:kern w:val="2"/>
          <w:szCs w:val="28"/>
          <w:lang w:eastAsia="zh-CN" w:bidi="hi-IN"/>
        </w:rPr>
      </w:pPr>
    </w:p>
    <w:p w:rsidR="009477A8" w:rsidRPr="005C344D" w:rsidRDefault="009477A8" w:rsidP="005C344D">
      <w:pPr>
        <w:widowControl w:val="0"/>
        <w:suppressAutoHyphens/>
        <w:ind w:right="-284" w:firstLine="851"/>
        <w:rPr>
          <w:rFonts w:eastAsia="SimSun" w:cs="Times New Roman"/>
          <w:kern w:val="2"/>
          <w:szCs w:val="28"/>
          <w:lang w:eastAsia="zh-CN" w:bidi="hi-IN"/>
        </w:rPr>
      </w:pPr>
    </w:p>
    <w:p w:rsidR="008657E6" w:rsidRDefault="008657E6" w:rsidP="000C4943">
      <w:pPr>
        <w:widowControl w:val="0"/>
        <w:suppressAutoHyphens/>
        <w:ind w:right="-1"/>
        <w:rPr>
          <w:rFonts w:eastAsia="SimSun" w:cs="Times New Roman"/>
          <w:b/>
          <w:bCs/>
          <w:kern w:val="2"/>
          <w:szCs w:val="28"/>
          <w:lang w:eastAsia="zh-CN" w:bidi="hi-IN"/>
        </w:rPr>
      </w:pPr>
      <w:r>
        <w:rPr>
          <w:rFonts w:eastAsia="SimSun" w:cs="Times New Roman"/>
          <w:b/>
          <w:bCs/>
          <w:kern w:val="2"/>
          <w:szCs w:val="28"/>
          <w:lang w:eastAsia="zh-CN" w:bidi="hi-IN"/>
        </w:rPr>
        <w:t>Виконувач обов’язків к</w:t>
      </w:r>
      <w:r w:rsidR="009477A8" w:rsidRPr="005C344D">
        <w:rPr>
          <w:rFonts w:eastAsia="SimSun" w:cs="Times New Roman"/>
          <w:b/>
          <w:bCs/>
          <w:kern w:val="2"/>
          <w:szCs w:val="28"/>
          <w:lang w:eastAsia="zh-CN" w:bidi="hi-IN"/>
        </w:rPr>
        <w:t>ерівник</w:t>
      </w:r>
      <w:r>
        <w:rPr>
          <w:rFonts w:eastAsia="SimSun" w:cs="Times New Roman"/>
          <w:b/>
          <w:bCs/>
          <w:kern w:val="2"/>
          <w:szCs w:val="28"/>
          <w:lang w:eastAsia="zh-CN" w:bidi="hi-IN"/>
        </w:rPr>
        <w:t>а</w:t>
      </w:r>
    </w:p>
    <w:p w:rsidR="002774C2" w:rsidRPr="000C4943" w:rsidRDefault="009477A8" w:rsidP="000C4943">
      <w:pPr>
        <w:widowControl w:val="0"/>
        <w:suppressAutoHyphens/>
        <w:ind w:right="-1"/>
        <w:rPr>
          <w:rFonts w:eastAsia="SimSun" w:cs="Times New Roman"/>
          <w:b/>
          <w:bCs/>
          <w:kern w:val="2"/>
          <w:szCs w:val="28"/>
          <w:lang w:eastAsia="zh-CN" w:bidi="hi-IN"/>
        </w:rPr>
      </w:pPr>
      <w:r w:rsidRPr="005C344D">
        <w:rPr>
          <w:rFonts w:eastAsia="SimSun" w:cs="Times New Roman"/>
          <w:b/>
          <w:bCs/>
          <w:kern w:val="2"/>
          <w:szCs w:val="28"/>
          <w:lang w:eastAsia="zh-CN" w:bidi="hi-IN"/>
        </w:rPr>
        <w:t>обласної прокуратури</w:t>
      </w:r>
      <w:r w:rsidRPr="005C344D">
        <w:rPr>
          <w:rFonts w:eastAsia="SimSun" w:cs="Times New Roman"/>
          <w:b/>
          <w:bCs/>
          <w:kern w:val="2"/>
          <w:szCs w:val="28"/>
          <w:lang w:eastAsia="zh-CN" w:bidi="hi-IN"/>
        </w:rPr>
        <w:tab/>
      </w:r>
      <w:r w:rsidRPr="005C344D">
        <w:rPr>
          <w:rFonts w:eastAsia="SimSun" w:cs="Times New Roman"/>
          <w:b/>
          <w:bCs/>
          <w:kern w:val="2"/>
          <w:szCs w:val="28"/>
          <w:lang w:eastAsia="zh-CN" w:bidi="hi-IN"/>
        </w:rPr>
        <w:tab/>
      </w:r>
      <w:r w:rsidR="00F72695">
        <w:rPr>
          <w:rFonts w:eastAsia="SimSun" w:cs="Times New Roman"/>
          <w:b/>
          <w:bCs/>
          <w:kern w:val="2"/>
          <w:szCs w:val="28"/>
          <w:lang w:eastAsia="zh-CN" w:bidi="hi-IN"/>
        </w:rPr>
        <w:tab/>
      </w:r>
      <w:r w:rsidR="00F72695">
        <w:rPr>
          <w:rFonts w:eastAsia="SimSun" w:cs="Times New Roman"/>
          <w:b/>
          <w:bCs/>
          <w:kern w:val="2"/>
          <w:szCs w:val="28"/>
          <w:lang w:eastAsia="zh-CN" w:bidi="hi-IN"/>
        </w:rPr>
        <w:tab/>
        <w:t xml:space="preserve"> </w:t>
      </w:r>
      <w:r w:rsidR="00E55DFD">
        <w:rPr>
          <w:rFonts w:eastAsia="SimSun" w:cs="Times New Roman"/>
          <w:b/>
          <w:bCs/>
          <w:kern w:val="2"/>
          <w:szCs w:val="28"/>
          <w:lang w:eastAsia="zh-CN" w:bidi="hi-IN"/>
        </w:rPr>
        <w:tab/>
      </w:r>
      <w:r w:rsidR="00E55DFD">
        <w:rPr>
          <w:rFonts w:eastAsia="SimSun" w:cs="Times New Roman"/>
          <w:b/>
          <w:bCs/>
          <w:kern w:val="2"/>
          <w:szCs w:val="28"/>
          <w:lang w:eastAsia="zh-CN" w:bidi="hi-IN"/>
        </w:rPr>
        <w:tab/>
      </w:r>
      <w:r w:rsidR="00E55DFD">
        <w:rPr>
          <w:rFonts w:eastAsia="SimSun" w:cs="Times New Roman"/>
          <w:b/>
          <w:bCs/>
          <w:kern w:val="2"/>
          <w:szCs w:val="28"/>
          <w:lang w:eastAsia="zh-CN" w:bidi="hi-IN"/>
        </w:rPr>
        <w:tab/>
      </w:r>
      <w:r w:rsidR="00F72695">
        <w:rPr>
          <w:rFonts w:eastAsia="SimSun" w:cs="Times New Roman"/>
          <w:b/>
          <w:bCs/>
          <w:kern w:val="2"/>
          <w:szCs w:val="28"/>
          <w:lang w:eastAsia="zh-CN" w:bidi="hi-IN"/>
        </w:rPr>
        <w:t xml:space="preserve"> </w:t>
      </w:r>
      <w:r w:rsidR="00E55DFD">
        <w:rPr>
          <w:rFonts w:eastAsia="SimSun" w:cs="Times New Roman"/>
          <w:b/>
          <w:bCs/>
          <w:kern w:val="2"/>
          <w:szCs w:val="28"/>
          <w:lang w:eastAsia="zh-CN" w:bidi="hi-IN"/>
        </w:rPr>
        <w:t>Денис МАКАШОВ</w:t>
      </w:r>
    </w:p>
    <w:sectPr w:rsidR="002774C2" w:rsidRPr="000C4943" w:rsidSect="00C47E9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EE2" w:rsidRDefault="00F65EE2">
      <w:r>
        <w:separator/>
      </w:r>
    </w:p>
  </w:endnote>
  <w:endnote w:type="continuationSeparator" w:id="0">
    <w:p w:rsidR="00F65EE2" w:rsidRDefault="00F65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EE2" w:rsidRDefault="00F65EE2">
      <w:r>
        <w:separator/>
      </w:r>
    </w:p>
  </w:footnote>
  <w:footnote w:type="continuationSeparator" w:id="0">
    <w:p w:rsidR="00F65EE2" w:rsidRDefault="00F65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2112033"/>
      <w:docPartObj>
        <w:docPartGallery w:val="Page Numbers (Top of Page)"/>
        <w:docPartUnique/>
      </w:docPartObj>
    </w:sdtPr>
    <w:sdtEndPr/>
    <w:sdtContent>
      <w:p w:rsidR="001E00EF" w:rsidRDefault="00E976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7E6">
          <w:rPr>
            <w:noProof/>
          </w:rPr>
          <w:t>2</w:t>
        </w:r>
        <w:r>
          <w:fldChar w:fldCharType="end"/>
        </w:r>
      </w:p>
    </w:sdtContent>
  </w:sdt>
  <w:p w:rsidR="001E00EF" w:rsidRDefault="00F65E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7A8"/>
    <w:rsid w:val="00062635"/>
    <w:rsid w:val="000C4943"/>
    <w:rsid w:val="00190E89"/>
    <w:rsid w:val="001913AB"/>
    <w:rsid w:val="001C6FCB"/>
    <w:rsid w:val="002774C2"/>
    <w:rsid w:val="002831E6"/>
    <w:rsid w:val="005C344D"/>
    <w:rsid w:val="00773D0C"/>
    <w:rsid w:val="008657E6"/>
    <w:rsid w:val="008D5F7A"/>
    <w:rsid w:val="009477A8"/>
    <w:rsid w:val="00E3645A"/>
    <w:rsid w:val="00E55DFD"/>
    <w:rsid w:val="00E976BC"/>
    <w:rsid w:val="00F65EE2"/>
    <w:rsid w:val="00F7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ind w:left="552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7A8"/>
    <w:pPr>
      <w:ind w:left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7A8"/>
    <w:pPr>
      <w:tabs>
        <w:tab w:val="center" w:pos="4677"/>
        <w:tab w:val="right" w:pos="9355"/>
      </w:tabs>
      <w:jc w:val="left"/>
    </w:pPr>
    <w:rPr>
      <w:rFonts w:asciiTheme="minorHAnsi" w:hAnsiTheme="minorHAnsi"/>
      <w:sz w:val="22"/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9477A8"/>
    <w:rPr>
      <w:rFonts w:asciiTheme="minorHAnsi" w:hAnsiTheme="minorHAnsi"/>
      <w:sz w:val="22"/>
      <w:lang w:val="ru-RU"/>
    </w:rPr>
  </w:style>
  <w:style w:type="paragraph" w:styleId="a5">
    <w:name w:val="List Paragraph"/>
    <w:basedOn w:val="a"/>
    <w:uiPriority w:val="34"/>
    <w:qFormat/>
    <w:rsid w:val="009477A8"/>
    <w:pPr>
      <w:spacing w:after="160" w:line="254" w:lineRule="auto"/>
      <w:ind w:left="720"/>
      <w:contextualSpacing/>
      <w:jc w:val="left"/>
    </w:pPr>
    <w:rPr>
      <w:rFonts w:asciiTheme="minorHAnsi" w:hAnsiTheme="minorHAnsi"/>
      <w:sz w:val="2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C34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34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ind w:left="552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7A8"/>
    <w:pPr>
      <w:ind w:left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7A8"/>
    <w:pPr>
      <w:tabs>
        <w:tab w:val="center" w:pos="4677"/>
        <w:tab w:val="right" w:pos="9355"/>
      </w:tabs>
      <w:jc w:val="left"/>
    </w:pPr>
    <w:rPr>
      <w:rFonts w:asciiTheme="minorHAnsi" w:hAnsiTheme="minorHAnsi"/>
      <w:sz w:val="22"/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9477A8"/>
    <w:rPr>
      <w:rFonts w:asciiTheme="minorHAnsi" w:hAnsiTheme="minorHAnsi"/>
      <w:sz w:val="22"/>
      <w:lang w:val="ru-RU"/>
    </w:rPr>
  </w:style>
  <w:style w:type="paragraph" w:styleId="a5">
    <w:name w:val="List Paragraph"/>
    <w:basedOn w:val="a"/>
    <w:uiPriority w:val="34"/>
    <w:qFormat/>
    <w:rsid w:val="009477A8"/>
    <w:pPr>
      <w:spacing w:after="160" w:line="254" w:lineRule="auto"/>
      <w:ind w:left="720"/>
      <w:contextualSpacing/>
      <w:jc w:val="left"/>
    </w:pPr>
    <w:rPr>
      <w:rFonts w:asciiTheme="minorHAnsi" w:hAnsiTheme="minorHAnsi"/>
      <w:sz w:val="2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C34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34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DonOblProk</dc:creator>
  <cp:lastModifiedBy>PROKPro3</cp:lastModifiedBy>
  <cp:revision>5</cp:revision>
  <dcterms:created xsi:type="dcterms:W3CDTF">2024-06-20T09:09:00Z</dcterms:created>
  <dcterms:modified xsi:type="dcterms:W3CDTF">2024-06-20T09:21:00Z</dcterms:modified>
</cp:coreProperties>
</file>